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BA" w:rsidRDefault="00A904BA" w:rsidP="00A904BA">
      <w:pPr>
        <w:pStyle w:val="a3"/>
        <w:jc w:val="both"/>
      </w:pPr>
      <w:r>
        <w:rPr>
          <w:rStyle w:val="a4"/>
        </w:rPr>
        <w:t>Политика конфиденциальности персональных данных</w:t>
      </w:r>
    </w:p>
    <w:p w:rsidR="00A904BA" w:rsidRDefault="00A904BA" w:rsidP="00A904BA">
      <w:pPr>
        <w:pStyle w:val="a3"/>
      </w:pPr>
      <w:r>
        <w:rPr>
          <w:rStyle w:val="a4"/>
        </w:rPr>
        <w:t>1. Общие положения</w:t>
      </w:r>
    </w:p>
    <w:p w:rsidR="00A904BA" w:rsidRDefault="00A904BA" w:rsidP="00A904BA">
      <w:pPr>
        <w:pStyle w:val="a3"/>
      </w:pPr>
      <w:r>
        <w:t>1.1. Настоящая Политика конфиденциальности персональных данных (далее – Политика конфиденциальности) определяет порядок обработки персональных данных и меры по обеспечению безопасности персональных данных Пользователей, которые ЧТУП «</w:t>
      </w:r>
      <w:proofErr w:type="spellStart"/>
      <w:r>
        <w:t>ВладиславаТур</w:t>
      </w:r>
      <w:proofErr w:type="spellEnd"/>
      <w:r>
        <w:t>» (далее – Администрация сайта) может получить при использовании Посетителями корпоративного сайта vladatur.by (далее – Сайта).</w:t>
      </w:r>
      <w:r>
        <w:br/>
        <w:t>1.2.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  <w:r>
        <w:br/>
        <w:t>1.3. В случае несогласия с условиями Политики конфиденциальности Пользователь должен прекратить использование Сайта.</w:t>
      </w:r>
      <w:r>
        <w:br/>
        <w:t>1.4. Настоящая Политика конфиденциальности применяется только к Сайту.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  <w:r>
        <w:br/>
        <w:t>1.5. Администрация Сайта не проверяет достоверность персональных данных, предоставляемых Пользователем Сайта.</w:t>
      </w:r>
    </w:p>
    <w:p w:rsidR="00A904BA" w:rsidRDefault="00A904BA" w:rsidP="00A904BA">
      <w:pPr>
        <w:pStyle w:val="a3"/>
      </w:pPr>
      <w:r>
        <w:rPr>
          <w:rStyle w:val="a4"/>
        </w:rPr>
        <w:t>2. Основные понятия, используемые в Политике конфиденциальности</w:t>
      </w:r>
    </w:p>
    <w:p w:rsidR="00A904BA" w:rsidRDefault="00A904BA" w:rsidP="00A904BA">
      <w:pPr>
        <w:pStyle w:val="a3"/>
      </w:pPr>
      <w:r>
        <w:t>• «Автоматизированная обработка персональных данных» – обработка персональных данных с помощью средств вычислительной техники;</w:t>
      </w:r>
      <w:r>
        <w:br/>
        <w:t>• «Блокирование персональных данных»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>
        <w:br/>
        <w:t xml:space="preserve">• «Сайт» – совокупность графического и информационного контента, а также программ для ЭВМ и баз данных, обеспечивающих их доступность в сети интернет по сетевому адресу mtravel.by, включая его </w:t>
      </w:r>
      <w:proofErr w:type="spellStart"/>
      <w:r>
        <w:t>подстраницы</w:t>
      </w:r>
      <w:proofErr w:type="spellEnd"/>
      <w:r>
        <w:t>;</w:t>
      </w:r>
      <w:r>
        <w:br/>
        <w:t>• «Информационная система персональных данных» — совокупность содержащихся в базах данных персональных данных, а также обеспечивающих их обработку информационных технологий и технических средств;</w:t>
      </w:r>
      <w:r>
        <w:br/>
        <w:t>• «Обезличивание персональных данных»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>
        <w:br/>
        <w:t>•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>
        <w:br/>
        <w:t>• Администрация сайта – уполномоченные сотрудники по управлению сайтом, действующие от имени ЧТУП «</w:t>
      </w:r>
      <w:proofErr w:type="spellStart"/>
      <w:r>
        <w:t>ВладиславаТур</w:t>
      </w:r>
      <w:proofErr w:type="spellEnd"/>
      <w:r>
        <w:t>»,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действия, совершаемые с персональными данными;</w:t>
      </w:r>
      <w:r>
        <w:br/>
        <w:t>• «Персональные данные» – любая информация, относящаяся к идентифицированному Пользователю или Пользователю, который может быть идентифицирован на основании такой информации</w:t>
      </w:r>
      <w:r>
        <w:br/>
        <w:t>• «Пользователь» – любой посетитель сайта vladatur.by;</w:t>
      </w:r>
      <w:r>
        <w:br/>
        <w:t xml:space="preserve">• «Предоставление персональных данных» – действия, направленные на раскрытие </w:t>
      </w:r>
      <w:r>
        <w:lastRenderedPageBreak/>
        <w:t>персональных данных определенному лицу или определенному кругу лиц;</w:t>
      </w:r>
      <w:r>
        <w:br/>
        <w:t>• «Распространение персональных данных»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>
        <w:br/>
        <w:t>• «Трансграничная передача персональных данных»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>
        <w:br/>
        <w:t>• «Уничтожение персональных данных»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Термины, определения которых не указаны выше в настоящем разделе, используются в значении, установленном законодательством Республики Беларусь.</w:t>
      </w:r>
    </w:p>
    <w:p w:rsidR="00A904BA" w:rsidRDefault="00A904BA" w:rsidP="00A904BA">
      <w:pPr>
        <w:pStyle w:val="a3"/>
      </w:pPr>
      <w:r>
        <w:rPr>
          <w:rStyle w:val="a4"/>
        </w:rPr>
        <w:t>3. Предмет политики конфиденциальности</w:t>
      </w:r>
    </w:p>
    <w:p w:rsidR="00A904BA" w:rsidRDefault="00A904BA" w:rsidP="00A904BA">
      <w:pPr>
        <w:pStyle w:val="a3"/>
      </w:pPr>
      <w:r>
        <w:t xml:space="preserve">Администрация сайта может обрабатывать следующие персональные данные </w:t>
      </w:r>
      <w:proofErr w:type="gramStart"/>
      <w:r>
        <w:t>Пользователя:</w:t>
      </w:r>
      <w:r>
        <w:br/>
        <w:t>•</w:t>
      </w:r>
      <w:proofErr w:type="gramEnd"/>
      <w:r>
        <w:t xml:space="preserve"> Фамилия, имя, отчество;</w:t>
      </w:r>
      <w:r>
        <w:br/>
        <w:t>• Электронный адрес;</w:t>
      </w:r>
      <w:r>
        <w:br/>
        <w:t>• Номер (-а) телефонов;</w:t>
      </w:r>
      <w:r>
        <w:br/>
        <w:t>• Название организации;</w:t>
      </w:r>
      <w:r>
        <w:br/>
        <w:t>• Должность.</w:t>
      </w:r>
      <w:r>
        <w:br/>
        <w:t xml:space="preserve">Также на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 Вышеперечисленные данные далее по тексту Политики объединены общим понятием «Персональные данные».</w:t>
      </w:r>
    </w:p>
    <w:p w:rsidR="00A904BA" w:rsidRDefault="00A904BA" w:rsidP="00A904BA">
      <w:pPr>
        <w:pStyle w:val="a3"/>
      </w:pPr>
      <w:r>
        <w:rPr>
          <w:rStyle w:val="a4"/>
        </w:rPr>
        <w:t>4. Цели обработки персональных данных</w:t>
      </w:r>
    </w:p>
    <w:p w:rsidR="00A904BA" w:rsidRDefault="00A904BA" w:rsidP="00A904BA">
      <w:pPr>
        <w:pStyle w:val="a3"/>
      </w:pPr>
      <w:r>
        <w:t>Цель обработки персональных данных Пользователя — уточнение деталей запроса/заказа; регистрация на маркетинговые мероприятия; информирование Пользователя посредством отправки электронных писем (в том числе о новых решениях и услугах, специальных предложениях и корпоративных событиях).</w:t>
      </w:r>
      <w:r>
        <w:br/>
        <w:t>Пользователь всегда может отказаться от получения информационных сообщений, направив Администрации сайта письмо на адрес электронной почты vladislavatur@mail.ru с пометкой «Отказ от уведомлений ЧТУП (компании) «</w:t>
      </w:r>
      <w:proofErr w:type="spellStart"/>
      <w:r>
        <w:t>ВладиславаТур</w:t>
      </w:r>
      <w:proofErr w:type="spellEnd"/>
      <w:r>
        <w:t>».</w:t>
      </w:r>
      <w:r>
        <w:br/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A904BA" w:rsidRPr="00A904BA" w:rsidRDefault="00A904BA" w:rsidP="00A904BA">
      <w:pPr>
        <w:pStyle w:val="a3"/>
        <w:jc w:val="both"/>
        <w:rPr>
          <w:b/>
        </w:rPr>
      </w:pPr>
      <w:r w:rsidRPr="00A904BA">
        <w:rPr>
          <w:b/>
        </w:rPr>
        <w:t>5. Правовые основания обработки персональных данных</w:t>
      </w:r>
    </w:p>
    <w:p w:rsidR="00A904BA" w:rsidRDefault="00A904BA" w:rsidP="00A904BA">
      <w:pPr>
        <w:pStyle w:val="a3"/>
      </w:pPr>
      <w:r>
        <w:t xml:space="preserve">Администрация сайта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vladatur.by Заполняя соответствующие формы и/или отправляя свои персональные данные Администрации сайта, Пользователь выражает свое согласие с </w:t>
      </w:r>
      <w:r>
        <w:lastRenderedPageBreak/>
        <w:t>данной Политикой конфиденциальности.</w:t>
      </w:r>
      <w:r>
        <w:br/>
        <w:t>Администрация сайта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:rsidR="00A904BA" w:rsidRDefault="00A904BA" w:rsidP="00A904BA">
      <w:pPr>
        <w:pStyle w:val="a3"/>
        <w:jc w:val="both"/>
        <w:rPr>
          <w:b/>
        </w:rPr>
      </w:pPr>
      <w:r w:rsidRPr="00A904BA">
        <w:rPr>
          <w:b/>
        </w:rPr>
        <w:t>6. Порядок сбора, хранения, передачи и других видов обработки персональных данных</w:t>
      </w:r>
    </w:p>
    <w:p w:rsidR="00A904BA" w:rsidRDefault="00A904BA" w:rsidP="00A904BA">
      <w:pPr>
        <w:pStyle w:val="a3"/>
      </w:pPr>
      <w:r>
        <w:t>Безопасность персональных данных, которые обрабатываются Администрацией сайта,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Республики Беларусь в области защиты персональных данных.</w:t>
      </w:r>
      <w:r>
        <w:br/>
        <w:t>Администрация сайта обеспечивает сохранность персональных данных и принимает все необходимые меры для предотвращения доступа неуполномоченных лиц к персональным данным Пользователя.</w:t>
      </w:r>
      <w:r>
        <w:br/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>
        <w:br/>
        <w:t>В случае выявления неточностей в персональных данных, Пользователь может актуализировать их самостоятельно, путем направления Администрации сайта уведомление на адрес электронной почты vladislavatur@mail.ru с пометкой «Актуализация персональных данных».</w:t>
      </w:r>
      <w:r>
        <w:br/>
        <w:t xml:space="preserve">Срок, на который дается согласие на обработку персональных данных, является неограниченным. Пользователь может в любой момент отозвать свое согласие на обработку </w:t>
      </w:r>
      <w:proofErr w:type="gramStart"/>
      <w:r>
        <w:t>персональных</w:t>
      </w:r>
      <w:proofErr w:type="gramEnd"/>
      <w:r>
        <w:t xml:space="preserve"> данных, направив Администрации сайта уведомление посредством электронной почты на электронный адрес Оператора vladislavatur@mail.ru с пометкой «Отзыв согласия на обработку персональных данных».</w:t>
      </w:r>
    </w:p>
    <w:p w:rsidR="00A904BA" w:rsidRDefault="00A904BA" w:rsidP="00A904BA">
      <w:pPr>
        <w:pStyle w:val="a3"/>
      </w:pPr>
      <w:r>
        <w:rPr>
          <w:rStyle w:val="a4"/>
        </w:rPr>
        <w:t>7. Трансграничная передача персональных данных</w:t>
      </w:r>
    </w:p>
    <w:p w:rsidR="00A904BA" w:rsidRDefault="00A904BA" w:rsidP="00A904BA">
      <w:pPr>
        <w:pStyle w:val="a3"/>
      </w:pPr>
      <w:r>
        <w:t>Администрация сайта до начала осуществления трансграничной передачи персональных данных обязана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>
        <w:br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A904BA" w:rsidRDefault="00A904BA" w:rsidP="00A904BA">
      <w:pPr>
        <w:pStyle w:val="a3"/>
      </w:pPr>
    </w:p>
    <w:p w:rsidR="00A904BA" w:rsidRDefault="00A904BA" w:rsidP="00A904BA">
      <w:pPr>
        <w:pStyle w:val="a3"/>
      </w:pPr>
      <w:r>
        <w:rPr>
          <w:rStyle w:val="a4"/>
        </w:rPr>
        <w:t>8. Заключительные положения</w:t>
      </w:r>
    </w:p>
    <w:p w:rsidR="008301B1" w:rsidRDefault="00A904BA" w:rsidP="002A61BC">
      <w:pPr>
        <w:pStyle w:val="a3"/>
      </w:pPr>
      <w:r>
        <w:t>Пользователь может получить любые разъяснения по интересующим вопросам, касающимся обработки его персональных данных, обратившись к Администрации сайта с помощью электронной почты vladislavatur@mail.ru</w:t>
      </w:r>
      <w:r>
        <w:br/>
        <w:t>В данном документе будут отражены любые изменения в обработке персональных данных Администрацией сайта. Политика конфиденциальности действует бессрочно до замены ее новой версией.</w:t>
      </w:r>
      <w:bookmarkStart w:id="0" w:name="_GoBack"/>
      <w:bookmarkEnd w:id="0"/>
    </w:p>
    <w:sectPr w:rsidR="0083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D4"/>
    <w:rsid w:val="002A4FD4"/>
    <w:rsid w:val="002A61BC"/>
    <w:rsid w:val="008301B1"/>
    <w:rsid w:val="00A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6220C-7D08-4958-AB7E-91CE07A8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4BA"/>
    <w:rPr>
      <w:b/>
      <w:bCs/>
    </w:rPr>
  </w:style>
  <w:style w:type="character" w:styleId="a5">
    <w:name w:val="Hyperlink"/>
    <w:basedOn w:val="a0"/>
    <w:uiPriority w:val="99"/>
    <w:semiHidden/>
    <w:unhideWhenUsed/>
    <w:rsid w:val="00A90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1294</Words>
  <Characters>7380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2022-01-20T20:25:00Z</dcterms:created>
  <dcterms:modified xsi:type="dcterms:W3CDTF">2022-01-20T20:29:00Z</dcterms:modified>
</cp:coreProperties>
</file>